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24" w:rsidRPr="00B5585E" w:rsidRDefault="00B5585E" w:rsidP="00B5585E">
      <w:pPr>
        <w:jc w:val="center"/>
        <w:rPr>
          <w:b/>
          <w:sz w:val="40"/>
          <w:szCs w:val="40"/>
          <w:u w:val="single"/>
        </w:rPr>
      </w:pPr>
      <w:r w:rsidRPr="00B5585E">
        <w:rPr>
          <w:b/>
          <w:sz w:val="40"/>
          <w:szCs w:val="40"/>
          <w:u w:val="single"/>
        </w:rPr>
        <w:t>Tic-tac temps</w:t>
      </w:r>
    </w:p>
    <w:p w:rsidR="00B5585E" w:rsidRPr="00B5585E" w:rsidRDefault="00B5585E" w:rsidP="00B5585E">
      <w:pPr>
        <w:spacing w:after="0"/>
        <w:rPr>
          <w:rStyle w:val="A0"/>
          <w:color w:val="auto"/>
          <w:sz w:val="23"/>
          <w:szCs w:val="23"/>
        </w:rPr>
      </w:pPr>
    </w:p>
    <w:p w:rsidR="00B5585E" w:rsidRDefault="00B5585E" w:rsidP="00B5585E">
      <w:pPr>
        <w:pStyle w:val="Sansinterligne"/>
        <w:jc w:val="center"/>
      </w:pPr>
      <w:r>
        <w:t>Présentée du 14 septembre 2015 au 6 mars 201</w:t>
      </w:r>
      <w:r w:rsidR="007D0D82">
        <w:t>6</w:t>
      </w:r>
    </w:p>
    <w:p w:rsidR="00B5585E" w:rsidRDefault="00B5585E" w:rsidP="00B5585E">
      <w:pPr>
        <w:pStyle w:val="Sansinterligne"/>
        <w:jc w:val="center"/>
      </w:pPr>
      <w:r>
        <w:t>Exposition pour les 3-6 ans</w:t>
      </w:r>
    </w:p>
    <w:p w:rsidR="00B5585E" w:rsidRDefault="00B5585E" w:rsidP="00B5585E">
      <w:pPr>
        <w:pStyle w:val="Sansinterligne"/>
      </w:pPr>
    </w:p>
    <w:p w:rsidR="007D0D82" w:rsidRDefault="007D0D82" w:rsidP="00B5585E">
      <w:pPr>
        <w:pStyle w:val="Sansinterligne"/>
      </w:pPr>
    </w:p>
    <w:p w:rsidR="007D0D82" w:rsidRDefault="007D0D82" w:rsidP="00B5585E">
      <w:pPr>
        <w:pStyle w:val="Sansinterligne"/>
      </w:pPr>
    </w:p>
    <w:p w:rsidR="00B5585E" w:rsidRPr="00B5585E" w:rsidRDefault="00B5585E" w:rsidP="00B5585E">
      <w:pPr>
        <w:pStyle w:val="Default"/>
        <w:jc w:val="both"/>
        <w:rPr>
          <w:rStyle w:val="A0"/>
          <w:rFonts w:asciiTheme="minorHAnsi" w:hAnsiTheme="minorHAnsi"/>
          <w:color w:val="auto"/>
          <w:sz w:val="23"/>
          <w:szCs w:val="23"/>
        </w:rPr>
      </w:pPr>
    </w:p>
    <w:p w:rsidR="00B5585E" w:rsidRDefault="00B5585E" w:rsidP="00B5585E">
      <w:pPr>
        <w:pStyle w:val="Pa0"/>
        <w:jc w:val="both"/>
        <w:rPr>
          <w:rStyle w:val="A0"/>
          <w:rFonts w:asciiTheme="minorHAnsi" w:hAnsiTheme="minorHAnsi"/>
          <w:color w:val="auto"/>
          <w:sz w:val="23"/>
          <w:szCs w:val="23"/>
        </w:rPr>
      </w:pPr>
      <w:r w:rsidRPr="00B5585E">
        <w:rPr>
          <w:rStyle w:val="A0"/>
          <w:rFonts w:asciiTheme="minorHAnsi" w:hAnsiTheme="minorHAnsi"/>
          <w:color w:val="auto"/>
          <w:sz w:val="23"/>
          <w:szCs w:val="23"/>
        </w:rPr>
        <w:t xml:space="preserve">Quand je serai grand, je serai pompier ! » ; « Dis, t’as quel âge, toi ? » ; « Attends deux minutes, je finis mon jeu ! ». </w:t>
      </w:r>
    </w:p>
    <w:p w:rsidR="00B5585E" w:rsidRPr="00B5585E" w:rsidRDefault="00B5585E" w:rsidP="00B5585E">
      <w:pPr>
        <w:pStyle w:val="Default"/>
      </w:pPr>
    </w:p>
    <w:p w:rsidR="00B5585E" w:rsidRDefault="00B5585E" w:rsidP="00B5585E">
      <w:pPr>
        <w:pStyle w:val="Pa0"/>
        <w:jc w:val="both"/>
        <w:rPr>
          <w:rStyle w:val="A0"/>
          <w:rFonts w:asciiTheme="minorHAnsi" w:hAnsiTheme="minorHAnsi"/>
          <w:b/>
          <w:color w:val="auto"/>
          <w:sz w:val="23"/>
          <w:szCs w:val="23"/>
        </w:rPr>
      </w:pPr>
      <w:r w:rsidRPr="00B5585E">
        <w:rPr>
          <w:rStyle w:val="A0"/>
          <w:rFonts w:asciiTheme="minorHAnsi" w:hAnsiTheme="minorHAnsi"/>
          <w:b/>
          <w:color w:val="auto"/>
          <w:sz w:val="23"/>
          <w:szCs w:val="23"/>
        </w:rPr>
        <w:t xml:space="preserve">Le temps est insaisissable pour nous et demeure un mystère pour les enfants. </w:t>
      </w:r>
    </w:p>
    <w:p w:rsidR="00B5585E" w:rsidRPr="00B5585E" w:rsidRDefault="00B5585E" w:rsidP="00B5585E">
      <w:pPr>
        <w:pStyle w:val="Default"/>
      </w:pPr>
    </w:p>
    <w:p w:rsidR="00B5585E" w:rsidRDefault="00B5585E" w:rsidP="00B5585E">
      <w:pPr>
        <w:spacing w:after="0"/>
        <w:jc w:val="both"/>
        <w:rPr>
          <w:rStyle w:val="A0"/>
          <w:color w:val="auto"/>
          <w:sz w:val="23"/>
          <w:szCs w:val="23"/>
        </w:rPr>
      </w:pPr>
      <w:r>
        <w:rPr>
          <w:rStyle w:val="A0"/>
          <w:color w:val="auto"/>
          <w:sz w:val="23"/>
          <w:szCs w:val="23"/>
        </w:rPr>
        <w:t>L’exposition propose aux plus jeunes visiteurs, de 3 à 6 ans, de découvrir les rythmes naturels du temps. Une série de jeux – de différentes durées ! – leur permettra d’appréhender le rythme d’une journée bien remplie ou celui de la ronde des saisons. Au cours de la visite, les enfants devront notamment apprendre à maitriser les marqueurs du temps… pour passer en un clin d’</w:t>
      </w:r>
      <w:r>
        <w:rPr>
          <w:rStyle w:val="A0"/>
          <w:color w:val="auto"/>
          <w:sz w:val="23"/>
          <w:szCs w:val="23"/>
        </w:rPr>
        <w:t>œil</w:t>
      </w:r>
      <w:r>
        <w:rPr>
          <w:rStyle w:val="A0"/>
          <w:color w:val="auto"/>
          <w:sz w:val="23"/>
          <w:szCs w:val="23"/>
        </w:rPr>
        <w:t xml:space="preserve"> d’une seconde à une année !</w:t>
      </w:r>
    </w:p>
    <w:p w:rsidR="00B5585E" w:rsidRDefault="00B5585E" w:rsidP="00B5585E">
      <w:pPr>
        <w:spacing w:after="0"/>
        <w:jc w:val="both"/>
        <w:rPr>
          <w:rStyle w:val="A0"/>
          <w:color w:val="auto"/>
          <w:sz w:val="23"/>
          <w:szCs w:val="23"/>
        </w:rPr>
      </w:pPr>
    </w:p>
    <w:p w:rsidR="00B5585E" w:rsidRDefault="00B5585E" w:rsidP="00B5585E">
      <w:pPr>
        <w:spacing w:after="0"/>
      </w:pPr>
      <w:r>
        <w:t xml:space="preserve">L’exposition s’organise en 4 îlots thématiques où </w:t>
      </w:r>
      <w:r w:rsidR="007D0D82">
        <w:t>les enfants découvrent :</w:t>
      </w:r>
    </w:p>
    <w:p w:rsidR="00B5585E" w:rsidRDefault="00B5585E" w:rsidP="00B5585E">
      <w:pPr>
        <w:spacing w:after="0"/>
      </w:pPr>
    </w:p>
    <w:p w:rsidR="007D0D82" w:rsidRDefault="007D0D82" w:rsidP="00B5585E">
      <w:pPr>
        <w:spacing w:after="0"/>
      </w:pPr>
    </w:p>
    <w:p w:rsidR="00B5585E" w:rsidRPr="007D0D82" w:rsidRDefault="00B5585E" w:rsidP="00B5585E">
      <w:pPr>
        <w:pStyle w:val="Paragraphedeliste"/>
        <w:numPr>
          <w:ilvl w:val="0"/>
          <w:numId w:val="1"/>
        </w:numPr>
        <w:spacing w:after="0"/>
        <w:rPr>
          <w:b/>
        </w:rPr>
      </w:pPr>
      <w:r w:rsidRPr="007D0D82">
        <w:rPr>
          <w:b/>
        </w:rPr>
        <w:t>L’année et les saisons</w:t>
      </w:r>
    </w:p>
    <w:p w:rsidR="00B5585E" w:rsidRDefault="00B5585E" w:rsidP="00B5585E">
      <w:pPr>
        <w:spacing w:after="0"/>
      </w:pPr>
      <w:r>
        <w:t>« </w:t>
      </w:r>
      <w:proofErr w:type="gramStart"/>
      <w:r>
        <w:t>la</w:t>
      </w:r>
      <w:proofErr w:type="gramEnd"/>
      <w:r>
        <w:t xml:space="preserve"> ronde des saisons »</w:t>
      </w:r>
    </w:p>
    <w:p w:rsidR="00B5585E" w:rsidRDefault="00303FAD" w:rsidP="007D0D82">
      <w:pPr>
        <w:spacing w:after="0"/>
        <w:jc w:val="both"/>
      </w:pPr>
      <w:r>
        <w:t>Quatre paysages identiques sont présentés à différents moments de l’année. Les enfants se saisissent d’accessoires puis recherchent à quelle saison ils correspondent et vont les placer sur le paysage adéquat.</w:t>
      </w:r>
    </w:p>
    <w:p w:rsidR="00303FAD" w:rsidRDefault="00303FAD" w:rsidP="00B5585E">
      <w:pPr>
        <w:spacing w:after="0"/>
      </w:pPr>
    </w:p>
    <w:p w:rsidR="00303FAD" w:rsidRDefault="00303FAD" w:rsidP="00B5585E">
      <w:pPr>
        <w:spacing w:after="0"/>
      </w:pPr>
      <w:r>
        <w:t>« </w:t>
      </w:r>
      <w:proofErr w:type="gramStart"/>
      <w:r>
        <w:t>écoute</w:t>
      </w:r>
      <w:proofErr w:type="gramEnd"/>
      <w:r>
        <w:t xml:space="preserve"> le temps »</w:t>
      </w:r>
    </w:p>
    <w:p w:rsidR="00303FAD" w:rsidRDefault="00303FAD" w:rsidP="007D0D82">
      <w:pPr>
        <w:spacing w:after="0"/>
        <w:jc w:val="both"/>
      </w:pPr>
      <w:r>
        <w:t>Des décors présentent aux enfants quatre scènes de la vie quotidienne dans lesquels sont placés différents types de marqueurs de temps.</w:t>
      </w:r>
    </w:p>
    <w:p w:rsidR="00303FAD" w:rsidRDefault="00303FAD" w:rsidP="007D0D82">
      <w:pPr>
        <w:spacing w:after="0"/>
        <w:jc w:val="both"/>
      </w:pPr>
      <w:r>
        <w:t>Les enfants doivent les retrouver visuellement, en approchant leur oreille de l’image, ils entendront le bruit du temps qui passe !</w:t>
      </w:r>
    </w:p>
    <w:p w:rsidR="00303FAD" w:rsidRDefault="00303FAD" w:rsidP="00B5585E">
      <w:pPr>
        <w:spacing w:after="0"/>
      </w:pPr>
    </w:p>
    <w:p w:rsidR="007D0D82" w:rsidRDefault="007D0D82" w:rsidP="00B5585E">
      <w:pPr>
        <w:spacing w:after="0"/>
      </w:pPr>
    </w:p>
    <w:p w:rsidR="00303FAD" w:rsidRPr="007D0D82" w:rsidRDefault="00303FAD" w:rsidP="00303FAD">
      <w:pPr>
        <w:pStyle w:val="Paragraphedeliste"/>
        <w:numPr>
          <w:ilvl w:val="0"/>
          <w:numId w:val="1"/>
        </w:numPr>
        <w:spacing w:after="0"/>
        <w:rPr>
          <w:b/>
        </w:rPr>
      </w:pPr>
      <w:r w:rsidRPr="007D0D82">
        <w:rPr>
          <w:b/>
        </w:rPr>
        <w:t>Les signes du temps</w:t>
      </w:r>
    </w:p>
    <w:p w:rsidR="00303FAD" w:rsidRDefault="00303FAD" w:rsidP="00303FAD">
      <w:pPr>
        <w:spacing w:after="0"/>
      </w:pPr>
      <w:r>
        <w:t>« </w:t>
      </w:r>
      <w:proofErr w:type="gramStart"/>
      <w:r>
        <w:t>les</w:t>
      </w:r>
      <w:proofErr w:type="gramEnd"/>
      <w:r>
        <w:t xml:space="preserve"> objets changent »</w:t>
      </w:r>
    </w:p>
    <w:p w:rsidR="00303FAD" w:rsidRDefault="00303FAD" w:rsidP="007D0D82">
      <w:pPr>
        <w:spacing w:after="0"/>
        <w:jc w:val="both"/>
      </w:pPr>
      <w:r>
        <w:t>Les enfants cherchent des correspondances entre objets du passé et du présent, usés et neufs.</w:t>
      </w:r>
    </w:p>
    <w:p w:rsidR="00303FAD" w:rsidRDefault="00303FAD" w:rsidP="00303FAD">
      <w:pPr>
        <w:spacing w:after="0"/>
      </w:pPr>
    </w:p>
    <w:p w:rsidR="00303FAD" w:rsidRDefault="00303FAD" w:rsidP="00303FAD">
      <w:pPr>
        <w:spacing w:after="0"/>
      </w:pPr>
      <w:r>
        <w:t>« </w:t>
      </w:r>
      <w:proofErr w:type="gramStart"/>
      <w:r>
        <w:t>les</w:t>
      </w:r>
      <w:proofErr w:type="gramEnd"/>
      <w:r>
        <w:t xml:space="preserve"> hommes changent »</w:t>
      </w:r>
    </w:p>
    <w:p w:rsidR="00416EB7" w:rsidRDefault="00416EB7" w:rsidP="007D0D82">
      <w:pPr>
        <w:spacing w:after="0"/>
        <w:jc w:val="both"/>
      </w:pPr>
      <w:r>
        <w:t>Les enfants se placent devant des personnages jeunes et cherchent à faire vieillir ces personnages à l’aide d’un système de puzzle.</w:t>
      </w:r>
    </w:p>
    <w:p w:rsidR="00416EB7" w:rsidRDefault="00416EB7" w:rsidP="00303FAD">
      <w:pPr>
        <w:spacing w:after="0"/>
      </w:pPr>
    </w:p>
    <w:p w:rsidR="007D0D82" w:rsidRDefault="007D0D82" w:rsidP="00303FAD">
      <w:pPr>
        <w:spacing w:after="0"/>
      </w:pPr>
    </w:p>
    <w:p w:rsidR="00416EB7" w:rsidRPr="007D0D82" w:rsidRDefault="00416EB7" w:rsidP="00416EB7">
      <w:pPr>
        <w:pStyle w:val="Paragraphedeliste"/>
        <w:numPr>
          <w:ilvl w:val="0"/>
          <w:numId w:val="1"/>
        </w:numPr>
        <w:spacing w:after="0"/>
        <w:rPr>
          <w:b/>
        </w:rPr>
      </w:pPr>
      <w:r w:rsidRPr="007D0D82">
        <w:rPr>
          <w:b/>
        </w:rPr>
        <w:t>Vitesse et durée</w:t>
      </w:r>
    </w:p>
    <w:p w:rsidR="00416EB7" w:rsidRDefault="00416EB7" w:rsidP="00416EB7">
      <w:pPr>
        <w:spacing w:after="0"/>
      </w:pPr>
      <w:r>
        <w:t>« </w:t>
      </w:r>
      <w:proofErr w:type="gramStart"/>
      <w:r>
        <w:t>rien</w:t>
      </w:r>
      <w:proofErr w:type="gramEnd"/>
      <w:r>
        <w:t xml:space="preserve"> ne presse »</w:t>
      </w:r>
    </w:p>
    <w:p w:rsidR="00416EB7" w:rsidRDefault="00416EB7" w:rsidP="007D0D82">
      <w:pPr>
        <w:spacing w:after="0"/>
        <w:jc w:val="both"/>
      </w:pPr>
      <w:r>
        <w:t>Les enfants doivent placer des bougies sur un très gros gâteau pendant deux durées de temps différentes et comparer le résultat.</w:t>
      </w:r>
    </w:p>
    <w:p w:rsidR="00416EB7" w:rsidRDefault="00416EB7" w:rsidP="00416EB7">
      <w:pPr>
        <w:spacing w:after="0"/>
      </w:pPr>
    </w:p>
    <w:p w:rsidR="007D0D82" w:rsidRDefault="007D0D82" w:rsidP="00416EB7">
      <w:pPr>
        <w:spacing w:after="0"/>
      </w:pPr>
    </w:p>
    <w:p w:rsidR="007D0D82" w:rsidRDefault="007D0D82" w:rsidP="00416EB7">
      <w:pPr>
        <w:spacing w:after="0"/>
      </w:pPr>
    </w:p>
    <w:p w:rsidR="00416EB7" w:rsidRDefault="00416EB7" w:rsidP="00416EB7">
      <w:pPr>
        <w:spacing w:after="0"/>
      </w:pPr>
      <w:r>
        <w:lastRenderedPageBreak/>
        <w:t>« </w:t>
      </w:r>
      <w:proofErr w:type="gramStart"/>
      <w:r>
        <w:t>la</w:t>
      </w:r>
      <w:proofErr w:type="gramEnd"/>
      <w:r>
        <w:t xml:space="preserve"> course avec le temps »</w:t>
      </w:r>
    </w:p>
    <w:p w:rsidR="00416EB7" w:rsidRDefault="00416EB7" w:rsidP="007D0D82">
      <w:pPr>
        <w:spacing w:after="0"/>
        <w:jc w:val="both"/>
      </w:pPr>
      <w:r>
        <w:t>Les enfants doivent placer des bonbons sur un second gâteau. Ils vont réaliser cette activité pendant deux durées de temps identiques, mais à des vitesses différentes.</w:t>
      </w:r>
    </w:p>
    <w:p w:rsidR="007D0D82" w:rsidRDefault="007D0D82" w:rsidP="007D0D82">
      <w:pPr>
        <w:spacing w:after="0"/>
        <w:jc w:val="both"/>
      </w:pPr>
    </w:p>
    <w:p w:rsidR="007D0D82" w:rsidRDefault="007D0D82" w:rsidP="007D0D82">
      <w:pPr>
        <w:spacing w:after="0"/>
        <w:jc w:val="both"/>
      </w:pPr>
    </w:p>
    <w:p w:rsidR="00416EB7" w:rsidRPr="007D0D82" w:rsidRDefault="00416EB7" w:rsidP="00416EB7">
      <w:pPr>
        <w:pStyle w:val="Paragraphedeliste"/>
        <w:numPr>
          <w:ilvl w:val="0"/>
          <w:numId w:val="1"/>
        </w:numPr>
        <w:spacing w:after="0"/>
        <w:rPr>
          <w:b/>
        </w:rPr>
      </w:pPr>
      <w:r w:rsidRPr="007D0D82">
        <w:rPr>
          <w:b/>
        </w:rPr>
        <w:t>La journée et la montre</w:t>
      </w:r>
    </w:p>
    <w:p w:rsidR="00416EB7" w:rsidRDefault="00416EB7" w:rsidP="00416EB7">
      <w:pPr>
        <w:spacing w:after="0"/>
      </w:pPr>
      <w:r>
        <w:t>« </w:t>
      </w:r>
      <w:proofErr w:type="gramStart"/>
      <w:r>
        <w:t>une</w:t>
      </w:r>
      <w:proofErr w:type="gramEnd"/>
      <w:r>
        <w:t xml:space="preserve"> journée bien remplie »</w:t>
      </w:r>
    </w:p>
    <w:p w:rsidR="00416EB7" w:rsidRDefault="00416EB7" w:rsidP="007D0D82">
      <w:pPr>
        <w:spacing w:after="0"/>
        <w:jc w:val="both"/>
      </w:pPr>
      <w:r>
        <w:t>Les enfants sont</w:t>
      </w:r>
      <w:r w:rsidR="00546822">
        <w:t xml:space="preserve"> assis devant un grand réveil intégrant un cadre dans lequel défilent des illustrations représentant les activités d’une journée.</w:t>
      </w:r>
    </w:p>
    <w:p w:rsidR="00204583" w:rsidRDefault="00204583" w:rsidP="00416EB7">
      <w:pPr>
        <w:spacing w:after="0"/>
      </w:pPr>
    </w:p>
    <w:p w:rsidR="00303FAD" w:rsidRDefault="00303FAD" w:rsidP="00B5585E">
      <w:pPr>
        <w:spacing w:after="0"/>
      </w:pPr>
      <w:r>
        <w:t xml:space="preserve"> </w:t>
      </w:r>
    </w:p>
    <w:p w:rsidR="00B5585E" w:rsidRDefault="00B5585E" w:rsidP="00B5585E">
      <w:pPr>
        <w:spacing w:after="0"/>
      </w:pPr>
    </w:p>
    <w:p w:rsidR="00B5585E" w:rsidRDefault="00B5585E" w:rsidP="00B5585E">
      <w:r>
        <w:br w:type="page"/>
      </w:r>
    </w:p>
    <w:p w:rsidR="00B5585E" w:rsidRDefault="00B5585E"/>
    <w:p w:rsidR="00B5585E" w:rsidRDefault="00B5585E" w:rsidP="00B5585E">
      <w:pPr>
        <w:autoSpaceDE w:val="0"/>
        <w:autoSpaceDN w:val="0"/>
        <w:adjustRightInd w:val="0"/>
        <w:spacing w:after="0"/>
        <w:rPr>
          <w:b/>
          <w:szCs w:val="20"/>
        </w:rPr>
      </w:pPr>
      <w:r>
        <w:rPr>
          <w:b/>
          <w:szCs w:val="20"/>
        </w:rPr>
        <w:t>Public</w:t>
      </w:r>
    </w:p>
    <w:p w:rsidR="00B5585E" w:rsidRDefault="00B5585E" w:rsidP="00B5585E">
      <w:pPr>
        <w:autoSpaceDE w:val="0"/>
        <w:autoSpaceDN w:val="0"/>
        <w:adjustRightInd w:val="0"/>
        <w:spacing w:after="0"/>
        <w:rPr>
          <w:bCs/>
          <w:szCs w:val="20"/>
        </w:rPr>
      </w:pPr>
    </w:p>
    <w:p w:rsidR="00B5585E" w:rsidRDefault="00183938" w:rsidP="00B5585E">
      <w:pPr>
        <w:autoSpaceDE w:val="0"/>
        <w:autoSpaceDN w:val="0"/>
        <w:adjustRightInd w:val="0"/>
        <w:spacing w:after="0"/>
        <w:rPr>
          <w:bCs/>
          <w:szCs w:val="20"/>
        </w:rPr>
      </w:pPr>
      <w:r>
        <w:rPr>
          <w:bCs/>
          <w:szCs w:val="20"/>
        </w:rPr>
        <w:t>Groupes scolaires maternelles PS-MS-GS</w:t>
      </w:r>
      <w:r w:rsidR="00B9733D">
        <w:rPr>
          <w:bCs/>
          <w:szCs w:val="20"/>
        </w:rPr>
        <w:t>.</w:t>
      </w:r>
      <w:bookmarkStart w:id="0" w:name="_GoBack"/>
      <w:bookmarkEnd w:id="0"/>
    </w:p>
    <w:p w:rsidR="00B5585E" w:rsidRDefault="00B5585E" w:rsidP="00B5585E">
      <w:pPr>
        <w:autoSpaceDE w:val="0"/>
        <w:autoSpaceDN w:val="0"/>
        <w:adjustRightInd w:val="0"/>
        <w:spacing w:after="0"/>
        <w:rPr>
          <w:bCs/>
          <w:szCs w:val="20"/>
        </w:rPr>
      </w:pPr>
    </w:p>
    <w:p w:rsidR="00B5585E" w:rsidRDefault="00B5585E" w:rsidP="00B5585E">
      <w:pPr>
        <w:autoSpaceDE w:val="0"/>
        <w:autoSpaceDN w:val="0"/>
        <w:adjustRightInd w:val="0"/>
        <w:spacing w:after="0"/>
        <w:jc w:val="both"/>
        <w:rPr>
          <w:bCs/>
          <w:szCs w:val="20"/>
        </w:rPr>
      </w:pPr>
      <w:r>
        <w:rPr>
          <w:bCs/>
          <w:szCs w:val="20"/>
        </w:rPr>
        <w:t xml:space="preserve">L’exposition « </w:t>
      </w:r>
      <w:r w:rsidR="00183938">
        <w:rPr>
          <w:bCs/>
          <w:szCs w:val="20"/>
        </w:rPr>
        <w:t>tic-tac temps</w:t>
      </w:r>
      <w:r>
        <w:rPr>
          <w:bCs/>
          <w:szCs w:val="20"/>
        </w:rPr>
        <w:t xml:space="preserve">» a été conçue par </w:t>
      </w:r>
      <w:r w:rsidR="00183938">
        <w:rPr>
          <w:bCs/>
          <w:szCs w:val="20"/>
        </w:rPr>
        <w:t>le Forum des Sciences de Villeneuve d’Ascq</w:t>
      </w:r>
      <w:r>
        <w:rPr>
          <w:bCs/>
          <w:szCs w:val="20"/>
        </w:rPr>
        <w:t>.</w:t>
      </w:r>
    </w:p>
    <w:p w:rsidR="00B5585E" w:rsidRDefault="00B5585E" w:rsidP="00B5585E">
      <w:pPr>
        <w:autoSpaceDE w:val="0"/>
        <w:autoSpaceDN w:val="0"/>
        <w:adjustRightInd w:val="0"/>
        <w:spacing w:after="0"/>
        <w:jc w:val="both"/>
        <w:rPr>
          <w:bCs/>
          <w:szCs w:val="20"/>
        </w:rPr>
      </w:pPr>
    </w:p>
    <w:p w:rsidR="00B5585E" w:rsidRDefault="00B5585E" w:rsidP="00B5585E">
      <w:pPr>
        <w:autoSpaceDE w:val="0"/>
        <w:autoSpaceDN w:val="0"/>
        <w:adjustRightInd w:val="0"/>
        <w:spacing w:after="0"/>
        <w:jc w:val="both"/>
        <w:rPr>
          <w:bCs/>
          <w:szCs w:val="20"/>
        </w:rPr>
      </w:pPr>
    </w:p>
    <w:p w:rsidR="00B5585E" w:rsidRDefault="00B5585E" w:rsidP="00B5585E">
      <w:pPr>
        <w:autoSpaceDE w:val="0"/>
        <w:autoSpaceDN w:val="0"/>
        <w:adjustRightInd w:val="0"/>
        <w:spacing w:after="0"/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  <w:t>----------------------------------------------------</w:t>
      </w:r>
    </w:p>
    <w:p w:rsidR="00B5585E" w:rsidRDefault="00B5585E" w:rsidP="00B5585E">
      <w:pPr>
        <w:autoSpaceDE w:val="0"/>
        <w:autoSpaceDN w:val="0"/>
        <w:adjustRightInd w:val="0"/>
        <w:spacing w:after="0"/>
        <w:rPr>
          <w:bCs/>
          <w:szCs w:val="20"/>
        </w:rPr>
      </w:pPr>
    </w:p>
    <w:p w:rsidR="00B5585E" w:rsidRPr="00183938" w:rsidRDefault="00B5585E" w:rsidP="00183938">
      <w:pPr>
        <w:autoSpaceDE w:val="0"/>
        <w:autoSpaceDN w:val="0"/>
        <w:adjustRightInd w:val="0"/>
        <w:spacing w:after="0"/>
        <w:rPr>
          <w:b/>
          <w:szCs w:val="20"/>
        </w:rPr>
      </w:pPr>
      <w:r w:rsidRPr="00183938">
        <w:rPr>
          <w:b/>
          <w:szCs w:val="20"/>
        </w:rPr>
        <w:t xml:space="preserve">Horaires </w:t>
      </w:r>
    </w:p>
    <w:p w:rsidR="00B5585E" w:rsidRDefault="00B5585E" w:rsidP="00B5585E">
      <w:pPr>
        <w:autoSpaceDE w:val="0"/>
        <w:autoSpaceDN w:val="0"/>
        <w:adjustRightInd w:val="0"/>
        <w:spacing w:after="0"/>
        <w:rPr>
          <w:bCs/>
          <w:szCs w:val="20"/>
        </w:rPr>
      </w:pPr>
    </w:p>
    <w:p w:rsidR="00B5585E" w:rsidRDefault="00B5585E" w:rsidP="00B5585E">
      <w:pPr>
        <w:autoSpaceDE w:val="0"/>
        <w:autoSpaceDN w:val="0"/>
        <w:adjustRightInd w:val="0"/>
        <w:spacing w:after="0"/>
        <w:rPr>
          <w:bCs/>
          <w:szCs w:val="20"/>
        </w:rPr>
      </w:pPr>
      <w:r>
        <w:rPr>
          <w:bCs/>
          <w:szCs w:val="20"/>
        </w:rPr>
        <w:t>Le Pavillon des Sciences, centre de culture scientifique Montbéliard/Belfort/Franche-Comté est ouvert :</w:t>
      </w:r>
    </w:p>
    <w:p w:rsidR="00B5585E" w:rsidRDefault="00B5585E" w:rsidP="00B5585E">
      <w:pPr>
        <w:autoSpaceDE w:val="0"/>
        <w:autoSpaceDN w:val="0"/>
        <w:adjustRightInd w:val="0"/>
        <w:spacing w:after="0"/>
        <w:rPr>
          <w:bCs/>
          <w:szCs w:val="20"/>
        </w:rPr>
      </w:pPr>
    </w:p>
    <w:p w:rsidR="00183938" w:rsidRDefault="00183938" w:rsidP="00B5585E">
      <w:pPr>
        <w:autoSpaceDE w:val="0"/>
        <w:autoSpaceDN w:val="0"/>
        <w:adjustRightInd w:val="0"/>
        <w:spacing w:after="0"/>
        <w:rPr>
          <w:bCs/>
          <w:szCs w:val="20"/>
        </w:rPr>
      </w:pPr>
      <w:r>
        <w:rPr>
          <w:bCs/>
          <w:szCs w:val="20"/>
        </w:rPr>
        <w:t>En septembre-octobre :</w:t>
      </w:r>
    </w:p>
    <w:p w:rsidR="00183938" w:rsidRDefault="00183938" w:rsidP="00183938">
      <w:pPr>
        <w:pStyle w:val="Sansinterligne"/>
        <w:rPr>
          <w:bCs/>
          <w:szCs w:val="20"/>
        </w:rPr>
      </w:pPr>
      <w:r>
        <w:rPr>
          <w:bCs/>
          <w:szCs w:val="20"/>
        </w:rPr>
        <w:t>Lundi, mardi, jeudi et vendredi de 9h à 12h et 14h à 18h</w:t>
      </w:r>
      <w:r>
        <w:rPr>
          <w:bCs/>
          <w:szCs w:val="20"/>
        </w:rPr>
        <w:br/>
        <w:t>Mercredi de 10h à 12h et de 14h à 18h</w:t>
      </w:r>
      <w:r>
        <w:rPr>
          <w:bCs/>
          <w:szCs w:val="20"/>
        </w:rPr>
        <w:br/>
        <w:t>Samedi, dimanche et jours fériés de 14h à 18h</w:t>
      </w:r>
    </w:p>
    <w:p w:rsidR="00183938" w:rsidRDefault="00183938" w:rsidP="00183938">
      <w:pPr>
        <w:pStyle w:val="Sansinterligne"/>
        <w:rPr>
          <w:bCs/>
          <w:szCs w:val="20"/>
        </w:rPr>
      </w:pPr>
    </w:p>
    <w:p w:rsidR="00183938" w:rsidRDefault="00183938" w:rsidP="00183938">
      <w:pPr>
        <w:pStyle w:val="Sansinterligne"/>
        <w:rPr>
          <w:bCs/>
          <w:szCs w:val="20"/>
        </w:rPr>
      </w:pPr>
      <w:r>
        <w:rPr>
          <w:bCs/>
          <w:szCs w:val="20"/>
        </w:rPr>
        <w:t>En novembre-décembre-janvier-février-mars :</w:t>
      </w:r>
    </w:p>
    <w:p w:rsidR="00B5585E" w:rsidRDefault="00B5585E" w:rsidP="00B5585E">
      <w:pPr>
        <w:pStyle w:val="Sansinterligne"/>
        <w:rPr>
          <w:bCs/>
          <w:szCs w:val="20"/>
        </w:rPr>
      </w:pPr>
      <w:r>
        <w:rPr>
          <w:bCs/>
          <w:szCs w:val="20"/>
        </w:rPr>
        <w:t>Lundi, mardi, jeudi et vendredi de 9h à</w:t>
      </w:r>
      <w:r w:rsidR="00183938">
        <w:rPr>
          <w:bCs/>
          <w:szCs w:val="20"/>
        </w:rPr>
        <w:t xml:space="preserve"> 12h et 14h à 17</w:t>
      </w:r>
      <w:r>
        <w:rPr>
          <w:bCs/>
          <w:szCs w:val="20"/>
        </w:rPr>
        <w:t>h</w:t>
      </w:r>
      <w:r>
        <w:rPr>
          <w:bCs/>
          <w:szCs w:val="20"/>
        </w:rPr>
        <w:br/>
        <w:t>Mercredi de 10h à 12h et de 14h à 18h</w:t>
      </w:r>
      <w:r>
        <w:rPr>
          <w:bCs/>
          <w:szCs w:val="20"/>
        </w:rPr>
        <w:br/>
        <w:t>Samedi, dimanche et jours fériés de 14h à 18h</w:t>
      </w:r>
    </w:p>
    <w:p w:rsidR="00B5585E" w:rsidRDefault="00B5585E" w:rsidP="00B5585E">
      <w:pPr>
        <w:pStyle w:val="Sansinterligne"/>
        <w:rPr>
          <w:bCs/>
          <w:szCs w:val="20"/>
        </w:rPr>
      </w:pPr>
    </w:p>
    <w:p w:rsidR="00B5585E" w:rsidRDefault="00B5585E" w:rsidP="00B5585E">
      <w:pPr>
        <w:pStyle w:val="Sansinterligne"/>
        <w:rPr>
          <w:bCs/>
          <w:szCs w:val="20"/>
        </w:rPr>
      </w:pPr>
    </w:p>
    <w:p w:rsidR="00B5585E" w:rsidRDefault="00B5585E" w:rsidP="00B5585E">
      <w:pPr>
        <w:pStyle w:val="Sansinterligne"/>
        <w:rPr>
          <w:bCs/>
          <w:szCs w:val="20"/>
        </w:rPr>
      </w:pPr>
    </w:p>
    <w:p w:rsidR="00B5585E" w:rsidRDefault="00B5585E" w:rsidP="00B5585E">
      <w:pPr>
        <w:spacing w:after="0"/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  <w:t>----------------------------------------------------</w:t>
      </w:r>
    </w:p>
    <w:p w:rsidR="00B5585E" w:rsidRDefault="00B5585E" w:rsidP="00B5585E">
      <w:pPr>
        <w:spacing w:after="0"/>
        <w:rPr>
          <w:bCs/>
          <w:szCs w:val="20"/>
        </w:rPr>
      </w:pPr>
    </w:p>
    <w:p w:rsidR="00B5585E" w:rsidRDefault="00B5585E" w:rsidP="00B5585E">
      <w:pPr>
        <w:spacing w:after="0"/>
        <w:rPr>
          <w:bCs/>
          <w:szCs w:val="20"/>
        </w:rPr>
      </w:pPr>
    </w:p>
    <w:p w:rsidR="00B5585E" w:rsidRDefault="00B5585E" w:rsidP="00B5585E">
      <w:pPr>
        <w:spacing w:after="0"/>
        <w:jc w:val="center"/>
        <w:rPr>
          <w:b/>
          <w:szCs w:val="20"/>
        </w:rPr>
      </w:pPr>
      <w:r>
        <w:rPr>
          <w:bCs/>
          <w:szCs w:val="20"/>
        </w:rPr>
        <w:t xml:space="preserve">Renseignements et réservations </w:t>
      </w:r>
      <w:r w:rsidR="00183938">
        <w:rPr>
          <w:bCs/>
          <w:szCs w:val="20"/>
        </w:rPr>
        <w:t xml:space="preserve">obligatoires </w:t>
      </w:r>
      <w:r>
        <w:rPr>
          <w:bCs/>
          <w:szCs w:val="20"/>
        </w:rPr>
        <w:t xml:space="preserve">pour les groupes au </w:t>
      </w:r>
      <w:r>
        <w:rPr>
          <w:b/>
          <w:szCs w:val="20"/>
        </w:rPr>
        <w:t>03 81 91 46 83</w:t>
      </w:r>
      <w:r w:rsidR="00183938">
        <w:rPr>
          <w:b/>
          <w:szCs w:val="20"/>
        </w:rPr>
        <w:t>.</w:t>
      </w:r>
    </w:p>
    <w:p w:rsidR="00183938" w:rsidRDefault="00183938" w:rsidP="00B5585E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Aucune réservation par mail.</w:t>
      </w:r>
    </w:p>
    <w:p w:rsidR="00B5585E" w:rsidRDefault="00B5585E" w:rsidP="00B5585E">
      <w:pPr>
        <w:spacing w:after="0"/>
        <w:jc w:val="center"/>
        <w:rPr>
          <w:bCs/>
          <w:szCs w:val="20"/>
        </w:rPr>
      </w:pPr>
    </w:p>
    <w:p w:rsidR="00B5585E" w:rsidRDefault="00B5585E" w:rsidP="00B5585E">
      <w:pPr>
        <w:spacing w:after="0"/>
        <w:jc w:val="center"/>
        <w:rPr>
          <w:bCs/>
          <w:szCs w:val="20"/>
        </w:rPr>
      </w:pPr>
      <w:hyperlink r:id="rId6" w:history="1">
        <w:r>
          <w:rPr>
            <w:rStyle w:val="Lienhypertexte"/>
            <w:bCs/>
            <w:szCs w:val="20"/>
          </w:rPr>
          <w:t>www.pavillon-sciences.com</w:t>
        </w:r>
      </w:hyperlink>
    </w:p>
    <w:p w:rsidR="00B5585E" w:rsidRDefault="00B5585E" w:rsidP="00B5585E">
      <w:pPr>
        <w:spacing w:after="0"/>
        <w:jc w:val="center"/>
        <w:rPr>
          <w:bCs/>
          <w:szCs w:val="20"/>
        </w:rPr>
      </w:pPr>
    </w:p>
    <w:p w:rsidR="00B5585E" w:rsidRDefault="00B5585E" w:rsidP="00B5585E">
      <w:pPr>
        <w:spacing w:after="0"/>
        <w:jc w:val="center"/>
        <w:rPr>
          <w:bCs/>
          <w:szCs w:val="20"/>
        </w:rPr>
      </w:pPr>
    </w:p>
    <w:p w:rsidR="00B5585E" w:rsidRDefault="00B5585E" w:rsidP="00B5585E">
      <w:pPr>
        <w:spacing w:after="0"/>
        <w:rPr>
          <w:bCs/>
          <w:szCs w:val="20"/>
        </w:rPr>
      </w:pPr>
      <w:r>
        <w:rPr>
          <w:bCs/>
          <w:szCs w:val="20"/>
        </w:rPr>
        <w:br/>
      </w:r>
    </w:p>
    <w:p w:rsidR="00B5585E" w:rsidRDefault="00B5585E" w:rsidP="00B5585E">
      <w:pPr>
        <w:spacing w:before="100" w:beforeAutospacing="1" w:after="100" w:afterAutospacing="1"/>
        <w:rPr>
          <w:bCs/>
          <w:szCs w:val="20"/>
        </w:rPr>
      </w:pPr>
    </w:p>
    <w:p w:rsidR="00B5585E" w:rsidRDefault="00B5585E" w:rsidP="00B5585E">
      <w:pPr>
        <w:shd w:val="clear" w:color="auto" w:fill="FFFFFF"/>
        <w:spacing w:before="192" w:after="100" w:afterAutospacing="1"/>
        <w:jc w:val="both"/>
        <w:rPr>
          <w:bCs/>
          <w:szCs w:val="20"/>
        </w:rPr>
      </w:pPr>
    </w:p>
    <w:p w:rsidR="00B5585E" w:rsidRDefault="00B5585E" w:rsidP="00B5585E">
      <w:pPr>
        <w:rPr>
          <w:bCs/>
          <w:szCs w:val="20"/>
        </w:rPr>
      </w:pPr>
    </w:p>
    <w:p w:rsidR="00B5585E" w:rsidRDefault="00B5585E" w:rsidP="00B5585E">
      <w:pPr>
        <w:pStyle w:val="Paragraphedeliste"/>
        <w:spacing w:after="0"/>
        <w:jc w:val="both"/>
      </w:pPr>
    </w:p>
    <w:p w:rsidR="00B5585E" w:rsidRDefault="00B5585E" w:rsidP="00B5585E">
      <w:pPr>
        <w:spacing w:after="0"/>
        <w:jc w:val="both"/>
      </w:pPr>
    </w:p>
    <w:sectPr w:rsidR="00B5585E" w:rsidSect="007D0D82">
      <w:pgSz w:w="11906" w:h="16838"/>
      <w:pgMar w:top="851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-Medium">
    <w:altName w:val="DIN-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62132"/>
    <w:multiLevelType w:val="hybridMultilevel"/>
    <w:tmpl w:val="59D819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5E"/>
    <w:rsid w:val="00017724"/>
    <w:rsid w:val="00183938"/>
    <w:rsid w:val="00204583"/>
    <w:rsid w:val="00303FAD"/>
    <w:rsid w:val="00416EB7"/>
    <w:rsid w:val="00546822"/>
    <w:rsid w:val="007D0D82"/>
    <w:rsid w:val="00B5585E"/>
    <w:rsid w:val="00B9733D"/>
    <w:rsid w:val="00E4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B5585E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5585E"/>
    <w:pPr>
      <w:autoSpaceDE w:val="0"/>
      <w:autoSpaceDN w:val="0"/>
      <w:adjustRightInd w:val="0"/>
      <w:spacing w:after="0" w:line="240" w:lineRule="auto"/>
    </w:pPr>
    <w:rPr>
      <w:rFonts w:ascii="DIN-Medium" w:hAnsi="DIN-Medium" w:cs="DIN-Mediu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5585E"/>
    <w:pPr>
      <w:spacing w:line="22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5585E"/>
    <w:rPr>
      <w:rFonts w:cs="DIN-Medium"/>
      <w:color w:val="000000"/>
    </w:rPr>
  </w:style>
  <w:style w:type="paragraph" w:styleId="Sansinterligne">
    <w:name w:val="No Spacing"/>
    <w:qFormat/>
    <w:rsid w:val="00B558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4Car">
    <w:name w:val="Titre 4 Car"/>
    <w:basedOn w:val="Policepardfaut"/>
    <w:link w:val="Titre4"/>
    <w:rsid w:val="00B5585E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5585E"/>
    <w:pPr>
      <w:ind w:left="720"/>
      <w:contextualSpacing/>
    </w:pPr>
  </w:style>
  <w:style w:type="character" w:styleId="Lienhypertexte">
    <w:name w:val="Hyperlink"/>
    <w:basedOn w:val="Policepardfaut"/>
    <w:semiHidden/>
    <w:rsid w:val="00B558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B5585E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5585E"/>
    <w:pPr>
      <w:autoSpaceDE w:val="0"/>
      <w:autoSpaceDN w:val="0"/>
      <w:adjustRightInd w:val="0"/>
      <w:spacing w:after="0" w:line="240" w:lineRule="auto"/>
    </w:pPr>
    <w:rPr>
      <w:rFonts w:ascii="DIN-Medium" w:hAnsi="DIN-Medium" w:cs="DIN-Mediu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5585E"/>
    <w:pPr>
      <w:spacing w:line="22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5585E"/>
    <w:rPr>
      <w:rFonts w:cs="DIN-Medium"/>
      <w:color w:val="000000"/>
    </w:rPr>
  </w:style>
  <w:style w:type="paragraph" w:styleId="Sansinterligne">
    <w:name w:val="No Spacing"/>
    <w:qFormat/>
    <w:rsid w:val="00B558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4Car">
    <w:name w:val="Titre 4 Car"/>
    <w:basedOn w:val="Policepardfaut"/>
    <w:link w:val="Titre4"/>
    <w:rsid w:val="00B5585E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5585E"/>
    <w:pPr>
      <w:ind w:left="720"/>
      <w:contextualSpacing/>
    </w:pPr>
  </w:style>
  <w:style w:type="character" w:styleId="Lienhypertexte">
    <w:name w:val="Hyperlink"/>
    <w:basedOn w:val="Policepardfaut"/>
    <w:semiHidden/>
    <w:rsid w:val="00B558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villon-science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helene</cp:lastModifiedBy>
  <cp:revision>4</cp:revision>
  <dcterms:created xsi:type="dcterms:W3CDTF">2015-08-27T13:53:00Z</dcterms:created>
  <dcterms:modified xsi:type="dcterms:W3CDTF">2015-08-27T14:59:00Z</dcterms:modified>
</cp:coreProperties>
</file>